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97A5" w14:textId="77777777" w:rsidR="00892134" w:rsidRDefault="00892134" w:rsidP="00892134">
      <w:pPr>
        <w:pStyle w:val="paragraph"/>
        <w:textAlignment w:val="baseline"/>
        <w:rPr>
          <w:caps/>
          <w:color w:val="842B37"/>
        </w:rPr>
      </w:pPr>
      <w:bookmarkStart w:id="0" w:name="_GoBack"/>
      <w:bookmarkEnd w:id="0"/>
      <w:r>
        <w:rPr>
          <w:rStyle w:val="spellingerror"/>
          <w:rFonts w:ascii="Gill Sans MT" w:eastAsiaTheme="majorEastAsia" w:hAnsi="Gill Sans MT"/>
          <w:caps/>
          <w:color w:val="1F3864"/>
          <w:sz w:val="40"/>
          <w:szCs w:val="40"/>
        </w:rPr>
        <w:t>dmps</w:t>
      </w:r>
      <w:r>
        <w:rPr>
          <w:rStyle w:val="normaltextrun1"/>
          <w:rFonts w:ascii="Gill Sans MT" w:hAnsi="Gill Sans MT"/>
          <w:caps/>
          <w:color w:val="1F3864"/>
          <w:sz w:val="40"/>
          <w:szCs w:val="40"/>
        </w:rPr>
        <w:t xml:space="preserve"> Collaborative problem-solving </w:t>
      </w:r>
      <w:r w:rsidRPr="005644E7">
        <w:rPr>
          <w:rStyle w:val="normaltextrun1"/>
          <w:rFonts w:ascii="Gill Sans MT" w:hAnsi="Gill Sans MT"/>
          <w:caps/>
          <w:color w:val="1F3864"/>
          <w:sz w:val="40"/>
          <w:szCs w:val="40"/>
        </w:rPr>
        <w:t>&amp; ESSA Action Planning workshops for school leadership teams</w:t>
      </w:r>
      <w:r w:rsidRPr="005644E7">
        <w:rPr>
          <w:rStyle w:val="normaltextrun1"/>
          <w:color w:val="1F3864"/>
        </w:rPr>
        <w:t> </w:t>
      </w:r>
    </w:p>
    <w:p w14:paraId="4E498C3A" w14:textId="77777777" w:rsidR="00892134" w:rsidRPr="005644E7" w:rsidRDefault="00892134" w:rsidP="00892134">
      <w:pPr>
        <w:pStyle w:val="paragraph"/>
        <w:textAlignment w:val="baseline"/>
        <w:rPr>
          <w:rStyle w:val="normaltextrun1"/>
          <w:rFonts w:ascii="Garamond" w:hAnsi="Garamond"/>
          <w:sz w:val="24"/>
          <w:szCs w:val="24"/>
        </w:rPr>
      </w:pPr>
    </w:p>
    <w:p w14:paraId="76956D80" w14:textId="77777777" w:rsidR="00892134" w:rsidRPr="005644E7" w:rsidRDefault="00892134" w:rsidP="00892134">
      <w:pPr>
        <w:pStyle w:val="paragraph"/>
        <w:textAlignment w:val="baseline"/>
        <w:rPr>
          <w:rStyle w:val="normaltextrun1"/>
          <w:rFonts w:ascii="Garamond" w:hAnsi="Garamond"/>
          <w:sz w:val="24"/>
          <w:szCs w:val="24"/>
        </w:rPr>
      </w:pPr>
      <w:r>
        <w:rPr>
          <w:rStyle w:val="normaltextrun1"/>
          <w:rFonts w:ascii="Garamond" w:hAnsi="Garamond"/>
          <w:sz w:val="24"/>
          <w:szCs w:val="24"/>
        </w:rPr>
        <w:t>We highly encourage school</w:t>
      </w:r>
      <w:r w:rsidRPr="005644E7">
        <w:rPr>
          <w:rStyle w:val="normaltextrun1"/>
          <w:rFonts w:ascii="Garamond" w:hAnsi="Garamond"/>
          <w:sz w:val="24"/>
          <w:szCs w:val="24"/>
        </w:rPr>
        <w:t xml:space="preserve"> leadership teams to engage in the DMPS Collaborative Problem-Solving Process before May 15 to prepare for ESSA action planning. Schools identified for targeted support must submit action plans via CASA by May 15 to meet ESSA requirements. Through the DMPS Collaborative Problem-Solving Process, schools will merge observations and inferences from the ESSA Iowa School Performance Profile, SAMI, and other supporting data to verify root causes of barriers to student outcomes and develop an aligned action plan.  The DMPS Collaborative Problem-Solving Process will be implemented district-wide in the summer of 2019 as a structured inquiry process through which schools may continuously review and act upon data to support student performance and equity.</w:t>
      </w:r>
      <w:r w:rsidRPr="005644E7">
        <w:rPr>
          <w:rStyle w:val="normaltextrun1"/>
        </w:rPr>
        <w:t> </w:t>
      </w:r>
    </w:p>
    <w:p w14:paraId="5D96BEEF" w14:textId="77777777" w:rsidR="00892134" w:rsidRDefault="00892134" w:rsidP="00892134">
      <w:pPr>
        <w:pStyle w:val="paragraph"/>
        <w:textAlignment w:val="baseline"/>
        <w:rPr>
          <w:rStyle w:val="normaltextrun1"/>
          <w:rFonts w:ascii="Gill Sans MT" w:hAnsi="Gill Sans MT"/>
          <w:b/>
          <w:bCs/>
          <w:color w:val="842B37"/>
          <w:sz w:val="26"/>
          <w:szCs w:val="26"/>
        </w:rPr>
      </w:pPr>
    </w:p>
    <w:p w14:paraId="7B27C557" w14:textId="77777777" w:rsidR="00892134" w:rsidRDefault="00892134" w:rsidP="00892134">
      <w:pPr>
        <w:pStyle w:val="paragraph"/>
        <w:textAlignment w:val="baseline"/>
      </w:pPr>
      <w:r>
        <w:rPr>
          <w:rStyle w:val="normaltextrun1"/>
          <w:rFonts w:ascii="Gill Sans MT" w:hAnsi="Gill Sans MT"/>
          <w:b/>
          <w:bCs/>
          <w:color w:val="842B37"/>
          <w:sz w:val="26"/>
          <w:szCs w:val="26"/>
        </w:rPr>
        <w:t>Outcomes of Workshop</w:t>
      </w:r>
      <w:r>
        <w:rPr>
          <w:rStyle w:val="eop"/>
          <w:rFonts w:ascii="Gill Sans MT" w:hAnsi="Gill Sans MT"/>
          <w:b/>
          <w:bCs/>
          <w:color w:val="842B37"/>
          <w:sz w:val="26"/>
          <w:szCs w:val="26"/>
        </w:rPr>
        <w:t> </w:t>
      </w:r>
    </w:p>
    <w:p w14:paraId="3FCA97BC" w14:textId="77777777" w:rsidR="00892134" w:rsidRDefault="00892134" w:rsidP="00892134">
      <w:pPr>
        <w:pStyle w:val="paragraph"/>
        <w:textAlignment w:val="baseline"/>
      </w:pPr>
      <w:r>
        <w:rPr>
          <w:rStyle w:val="normaltextrun1"/>
          <w:rFonts w:ascii="Garamond" w:hAnsi="Garamond"/>
          <w:sz w:val="24"/>
          <w:szCs w:val="24"/>
        </w:rPr>
        <w:t> School leadership teams will:</w:t>
      </w:r>
      <w:r>
        <w:rPr>
          <w:rStyle w:val="eop"/>
          <w:rFonts w:ascii="Garamond" w:hAnsi="Garamond"/>
          <w:sz w:val="24"/>
          <w:szCs w:val="24"/>
        </w:rPr>
        <w:t> </w:t>
      </w:r>
    </w:p>
    <w:p w14:paraId="5A2BEE52" w14:textId="77777777" w:rsidR="00892134" w:rsidRDefault="00892134" w:rsidP="00892134">
      <w:pPr>
        <w:pStyle w:val="paragraph"/>
        <w:numPr>
          <w:ilvl w:val="0"/>
          <w:numId w:val="9"/>
        </w:numPr>
        <w:ind w:left="360" w:firstLine="0"/>
        <w:textAlignment w:val="baseline"/>
        <w:rPr>
          <w:rFonts w:ascii="Garamond" w:hAnsi="Garamond"/>
          <w:sz w:val="24"/>
          <w:szCs w:val="24"/>
        </w:rPr>
      </w:pPr>
      <w:r>
        <w:rPr>
          <w:rStyle w:val="normaltextrun1"/>
          <w:rFonts w:ascii="Garamond" w:hAnsi="Garamond"/>
          <w:sz w:val="24"/>
          <w:szCs w:val="24"/>
        </w:rPr>
        <w:t>Define ESSA problem statements (difference between desired state and current state of student outcomes) and verify causes of problems within the context of the SAMI.</w:t>
      </w:r>
      <w:r>
        <w:rPr>
          <w:rStyle w:val="eop"/>
          <w:rFonts w:ascii="Garamond" w:hAnsi="Garamond"/>
          <w:sz w:val="24"/>
          <w:szCs w:val="24"/>
        </w:rPr>
        <w:t> </w:t>
      </w:r>
    </w:p>
    <w:p w14:paraId="6262B6A0" w14:textId="77777777" w:rsidR="00892134" w:rsidRDefault="00892134" w:rsidP="00892134">
      <w:pPr>
        <w:pStyle w:val="paragraph"/>
        <w:numPr>
          <w:ilvl w:val="0"/>
          <w:numId w:val="9"/>
        </w:numPr>
        <w:ind w:left="360" w:firstLine="0"/>
        <w:textAlignment w:val="baseline"/>
        <w:rPr>
          <w:rFonts w:ascii="Garamond" w:hAnsi="Garamond"/>
          <w:sz w:val="24"/>
          <w:szCs w:val="24"/>
        </w:rPr>
      </w:pPr>
      <w:r>
        <w:rPr>
          <w:rStyle w:val="normaltextrun1"/>
          <w:rFonts w:ascii="Garamond" w:hAnsi="Garamond"/>
          <w:sz w:val="24"/>
          <w:szCs w:val="24"/>
        </w:rPr>
        <w:t xml:space="preserve">Complete </w:t>
      </w:r>
      <w:r>
        <w:t>ESSA action plan (areas of focus and initiatives) for the 2019-20 school year and beyond. (Schools identified for targeted support will be prepared to enter action plans into CASA.)</w:t>
      </w:r>
      <w:r>
        <w:rPr>
          <w:rStyle w:val="eop"/>
          <w:rFonts w:ascii="Garamond" w:hAnsi="Garamond"/>
          <w:sz w:val="24"/>
          <w:szCs w:val="24"/>
        </w:rPr>
        <w:t> </w:t>
      </w:r>
    </w:p>
    <w:p w14:paraId="0004F51E" w14:textId="77777777" w:rsidR="00892134" w:rsidRDefault="00892134" w:rsidP="00892134">
      <w:pPr>
        <w:pStyle w:val="paragraph"/>
        <w:textAlignment w:val="baseline"/>
        <w:rPr>
          <w:rStyle w:val="normaltextrun1"/>
          <w:rFonts w:ascii="Gill Sans MT" w:hAnsi="Gill Sans MT"/>
          <w:b/>
          <w:bCs/>
          <w:color w:val="842B37"/>
          <w:sz w:val="26"/>
          <w:szCs w:val="26"/>
        </w:rPr>
      </w:pPr>
    </w:p>
    <w:p w14:paraId="593C1CF8" w14:textId="77777777" w:rsidR="00892134" w:rsidRDefault="00892134" w:rsidP="00892134">
      <w:pPr>
        <w:pStyle w:val="paragraph"/>
        <w:textAlignment w:val="baseline"/>
      </w:pPr>
      <w:r>
        <w:rPr>
          <w:rStyle w:val="normaltextrun1"/>
          <w:rFonts w:ascii="Gill Sans MT" w:hAnsi="Gill Sans MT"/>
          <w:b/>
          <w:bCs/>
          <w:color w:val="842B37"/>
          <w:sz w:val="26"/>
          <w:szCs w:val="26"/>
        </w:rPr>
        <w:t>Times/Locations &amp; Registration</w:t>
      </w:r>
      <w:r>
        <w:rPr>
          <w:rStyle w:val="eop"/>
          <w:rFonts w:ascii="Gill Sans MT" w:hAnsi="Gill Sans MT"/>
          <w:b/>
          <w:bCs/>
          <w:color w:val="842B37"/>
          <w:sz w:val="26"/>
          <w:szCs w:val="26"/>
        </w:rPr>
        <w:t> </w:t>
      </w:r>
    </w:p>
    <w:p w14:paraId="72304237" w14:textId="77777777" w:rsidR="00892134" w:rsidRDefault="00892134" w:rsidP="00892134">
      <w:pPr>
        <w:pStyle w:val="paragraph"/>
        <w:textAlignment w:val="baseline"/>
      </w:pPr>
      <w:r>
        <w:rPr>
          <w:rStyle w:val="normaltextrun1"/>
          <w:rFonts w:ascii="Garamond" w:hAnsi="Garamond"/>
          <w:sz w:val="24"/>
          <w:szCs w:val="24"/>
        </w:rPr>
        <w:t>Priority for registration will be given to schools identified for targeted support through ESSA.</w:t>
      </w:r>
      <w:r>
        <w:t>  Flexibility for registration is limited – we have 11 secondary slots and 11 secondary schools with ESSA designations.  We have 24 elementary slots and 21 elementary schools with designations. Options for the 3-hour workshop have been scheduled as follows:</w:t>
      </w:r>
    </w:p>
    <w:tbl>
      <w:tblPr>
        <w:tblStyle w:val="TableGrid"/>
        <w:tblW w:w="0" w:type="auto"/>
        <w:tblInd w:w="0" w:type="dxa"/>
        <w:tblLook w:val="04A0" w:firstRow="1" w:lastRow="0" w:firstColumn="1" w:lastColumn="0" w:noHBand="0" w:noVBand="1"/>
      </w:tblPr>
      <w:tblGrid>
        <w:gridCol w:w="4670"/>
        <w:gridCol w:w="4680"/>
      </w:tblGrid>
      <w:tr w:rsidR="00892134" w14:paraId="595705A3" w14:textId="77777777" w:rsidTr="00892134">
        <w:trPr>
          <w:trHeight w:val="1403"/>
        </w:trPr>
        <w:tc>
          <w:tcPr>
            <w:tcW w:w="6571" w:type="dxa"/>
            <w:tcBorders>
              <w:top w:val="single" w:sz="4" w:space="0" w:color="auto"/>
              <w:left w:val="single" w:sz="4" w:space="0" w:color="auto"/>
              <w:bottom w:val="single" w:sz="4" w:space="0" w:color="auto"/>
              <w:right w:val="single" w:sz="4" w:space="0" w:color="auto"/>
            </w:tcBorders>
            <w:hideMark/>
          </w:tcPr>
          <w:p w14:paraId="406923CD" w14:textId="77777777" w:rsidR="00892134" w:rsidRDefault="00892134">
            <w:pPr>
              <w:pStyle w:val="paragraph"/>
              <w:textAlignment w:val="baseline"/>
              <w:rPr>
                <w:rStyle w:val="normaltextrun1"/>
                <w:rFonts w:ascii="Garamond" w:hAnsi="Garamond"/>
                <w:sz w:val="24"/>
                <w:szCs w:val="24"/>
              </w:rPr>
            </w:pPr>
            <w:r>
              <w:rPr>
                <w:rStyle w:val="normaltextrun1"/>
                <w:rFonts w:ascii="Garamond" w:hAnsi="Garamond"/>
                <w:sz w:val="24"/>
                <w:szCs w:val="24"/>
              </w:rPr>
              <w:t>Elementary Schools:</w:t>
            </w:r>
          </w:p>
          <w:p w14:paraId="1C8F5800" w14:textId="77777777" w:rsidR="00892134" w:rsidRDefault="00892134" w:rsidP="00892134">
            <w:pPr>
              <w:pStyle w:val="paragraph"/>
              <w:numPr>
                <w:ilvl w:val="0"/>
                <w:numId w:val="10"/>
              </w:numPr>
              <w:textAlignment w:val="baseline"/>
              <w:rPr>
                <w:rStyle w:val="normaltextrun1"/>
                <w:rFonts w:ascii="Garamond" w:hAnsi="Garamond"/>
                <w:sz w:val="24"/>
                <w:szCs w:val="24"/>
              </w:rPr>
            </w:pPr>
            <w:r>
              <w:rPr>
                <w:rStyle w:val="normaltextrun1"/>
                <w:rFonts w:ascii="Garamond" w:hAnsi="Garamond"/>
                <w:sz w:val="24"/>
                <w:szCs w:val="24"/>
              </w:rPr>
              <w:t>Thursday, April 18; 3:15-6:15 PM; Dean Operations Center</w:t>
            </w:r>
          </w:p>
          <w:p w14:paraId="422FBA63" w14:textId="77777777" w:rsidR="00892134" w:rsidRDefault="00892134" w:rsidP="00892134">
            <w:pPr>
              <w:pStyle w:val="paragraph"/>
              <w:numPr>
                <w:ilvl w:val="0"/>
                <w:numId w:val="10"/>
              </w:numPr>
              <w:textAlignment w:val="baseline"/>
              <w:rPr>
                <w:rStyle w:val="normaltextrun1"/>
                <w:rFonts w:ascii="Garamond" w:hAnsi="Garamond"/>
                <w:sz w:val="24"/>
                <w:szCs w:val="24"/>
              </w:rPr>
            </w:pPr>
            <w:r>
              <w:rPr>
                <w:rStyle w:val="normaltextrun1"/>
                <w:rFonts w:ascii="Garamond" w:hAnsi="Garamond"/>
                <w:sz w:val="24"/>
                <w:szCs w:val="24"/>
              </w:rPr>
              <w:t>Monday, April 22; 3:15-6:15 PM; Dean Operations Center</w:t>
            </w:r>
          </w:p>
          <w:p w14:paraId="3C0E3F42" w14:textId="77777777" w:rsidR="00892134" w:rsidRDefault="00892134" w:rsidP="00892134">
            <w:pPr>
              <w:pStyle w:val="paragraph"/>
              <w:numPr>
                <w:ilvl w:val="0"/>
                <w:numId w:val="10"/>
              </w:numPr>
              <w:textAlignment w:val="baseline"/>
              <w:rPr>
                <w:rStyle w:val="normaltextrun1"/>
                <w:rFonts w:ascii="Garamond" w:hAnsi="Garamond"/>
                <w:sz w:val="24"/>
                <w:szCs w:val="24"/>
              </w:rPr>
            </w:pPr>
            <w:r>
              <w:rPr>
                <w:rStyle w:val="normaltextrun1"/>
                <w:rFonts w:ascii="Garamond" w:hAnsi="Garamond"/>
                <w:sz w:val="24"/>
                <w:szCs w:val="24"/>
              </w:rPr>
              <w:t>Tuesday, April 23; 3:15-6:15 PM; Dean Operations Center</w:t>
            </w:r>
          </w:p>
        </w:tc>
        <w:tc>
          <w:tcPr>
            <w:tcW w:w="6571" w:type="dxa"/>
            <w:tcBorders>
              <w:top w:val="single" w:sz="4" w:space="0" w:color="auto"/>
              <w:left w:val="single" w:sz="4" w:space="0" w:color="auto"/>
              <w:bottom w:val="single" w:sz="4" w:space="0" w:color="auto"/>
              <w:right w:val="single" w:sz="4" w:space="0" w:color="auto"/>
            </w:tcBorders>
          </w:tcPr>
          <w:p w14:paraId="099D91E9" w14:textId="77777777" w:rsidR="00892134" w:rsidRDefault="00892134">
            <w:pPr>
              <w:pStyle w:val="paragraph"/>
              <w:textAlignment w:val="baseline"/>
              <w:rPr>
                <w:rStyle w:val="normaltextrun1"/>
                <w:rFonts w:ascii="Garamond" w:hAnsi="Garamond"/>
                <w:sz w:val="24"/>
                <w:szCs w:val="24"/>
              </w:rPr>
            </w:pPr>
            <w:r>
              <w:rPr>
                <w:rStyle w:val="normaltextrun1"/>
                <w:rFonts w:ascii="Garamond" w:hAnsi="Garamond"/>
                <w:sz w:val="24"/>
                <w:szCs w:val="24"/>
              </w:rPr>
              <w:t xml:space="preserve">Secondary Schools: </w:t>
            </w:r>
          </w:p>
          <w:p w14:paraId="7CF33D54" w14:textId="77777777" w:rsidR="00892134" w:rsidRDefault="00892134" w:rsidP="00892134">
            <w:pPr>
              <w:pStyle w:val="paragraph"/>
              <w:numPr>
                <w:ilvl w:val="0"/>
                <w:numId w:val="10"/>
              </w:numPr>
              <w:textAlignment w:val="baseline"/>
              <w:rPr>
                <w:rStyle w:val="normaltextrun1"/>
                <w:rFonts w:ascii="Garamond" w:hAnsi="Garamond"/>
                <w:sz w:val="24"/>
                <w:szCs w:val="24"/>
              </w:rPr>
            </w:pPr>
            <w:r>
              <w:rPr>
                <w:rStyle w:val="normaltextrun1"/>
                <w:rFonts w:ascii="Garamond" w:hAnsi="Garamond"/>
                <w:sz w:val="24"/>
                <w:szCs w:val="24"/>
              </w:rPr>
              <w:t>Monday, April 22; 4:00-7:00 PM; Fleur Conference Room B</w:t>
            </w:r>
          </w:p>
          <w:p w14:paraId="1A84CDBB" w14:textId="77777777" w:rsidR="00892134" w:rsidRDefault="00892134" w:rsidP="00892134">
            <w:pPr>
              <w:pStyle w:val="paragraph"/>
              <w:numPr>
                <w:ilvl w:val="0"/>
                <w:numId w:val="10"/>
              </w:numPr>
              <w:textAlignment w:val="baseline"/>
              <w:rPr>
                <w:rStyle w:val="normaltextrun1"/>
                <w:rFonts w:ascii="Garamond" w:hAnsi="Garamond"/>
                <w:sz w:val="24"/>
                <w:szCs w:val="24"/>
              </w:rPr>
            </w:pPr>
            <w:r>
              <w:rPr>
                <w:rStyle w:val="normaltextrun1"/>
                <w:rFonts w:ascii="Garamond" w:hAnsi="Garamond"/>
                <w:sz w:val="24"/>
                <w:szCs w:val="24"/>
              </w:rPr>
              <w:t>Thursday, April 25; 4:00-7:00 PM; Dean Operations Center</w:t>
            </w:r>
          </w:p>
          <w:p w14:paraId="73D54F7B" w14:textId="77777777" w:rsidR="00892134" w:rsidRDefault="00892134">
            <w:pPr>
              <w:pStyle w:val="paragraph"/>
              <w:textAlignment w:val="baseline"/>
              <w:rPr>
                <w:rStyle w:val="normaltextrun1"/>
                <w:rFonts w:ascii="Garamond" w:hAnsi="Garamond"/>
                <w:sz w:val="24"/>
                <w:szCs w:val="24"/>
              </w:rPr>
            </w:pPr>
          </w:p>
        </w:tc>
      </w:tr>
    </w:tbl>
    <w:p w14:paraId="7A80240A" w14:textId="77777777" w:rsidR="00892134" w:rsidRDefault="00892134" w:rsidP="00892134">
      <w:pPr>
        <w:pStyle w:val="paragraph"/>
        <w:textAlignment w:val="baseline"/>
        <w:rPr>
          <w:rStyle w:val="normaltextrun1"/>
          <w:rFonts w:ascii="Garamond" w:hAnsi="Garamond"/>
          <w:sz w:val="24"/>
          <w:szCs w:val="24"/>
        </w:rPr>
      </w:pPr>
    </w:p>
    <w:p w14:paraId="20F38E11" w14:textId="77777777" w:rsidR="00892134" w:rsidRDefault="00892134" w:rsidP="00892134">
      <w:pPr>
        <w:pStyle w:val="paragraph"/>
        <w:textAlignment w:val="baseline"/>
      </w:pPr>
      <w:r>
        <w:rPr>
          <w:rStyle w:val="normaltextrun1"/>
          <w:rFonts w:ascii="Garamond" w:hAnsi="Garamond"/>
          <w:sz w:val="24"/>
          <w:szCs w:val="24"/>
          <w:shd w:val="clear" w:color="auto" w:fill="FFFF00"/>
        </w:rPr>
        <w:t xml:space="preserve">Please use </w:t>
      </w:r>
      <w:hyperlink r:id="rId10" w:history="1">
        <w:r>
          <w:rPr>
            <w:rStyle w:val="Hyperlink"/>
            <w:rFonts w:ascii="Garamond" w:hAnsi="Garamond"/>
            <w:sz w:val="24"/>
            <w:szCs w:val="24"/>
            <w:shd w:val="clear" w:color="auto" w:fill="FFFF00"/>
          </w:rPr>
          <w:t>this link</w:t>
        </w:r>
      </w:hyperlink>
      <w:r>
        <w:rPr>
          <w:rStyle w:val="normaltextrun1"/>
          <w:rFonts w:ascii="Garamond" w:hAnsi="Garamond"/>
          <w:sz w:val="24"/>
          <w:szCs w:val="24"/>
          <w:shd w:val="clear" w:color="auto" w:fill="FFFF00"/>
        </w:rPr>
        <w:t xml:space="preserve"> to access the registration form.</w:t>
      </w:r>
      <w:r>
        <w:rPr>
          <w:rStyle w:val="normaltextrun1"/>
          <w:rFonts w:ascii="Garamond" w:hAnsi="Garamond"/>
          <w:sz w:val="24"/>
          <w:szCs w:val="24"/>
        </w:rPr>
        <w:t xml:space="preserve"> Please note that only one individual needs to register from each school.  </w:t>
      </w:r>
      <w:r>
        <w:t>We are assuming that each school will be bringing a team of 6 or more people with them.  The registration form asks for the number of people attending from each school so that we can plan for food.</w:t>
      </w:r>
      <w:r>
        <w:rPr>
          <w:rStyle w:val="eop"/>
          <w:rFonts w:ascii="Garamond" w:hAnsi="Garamond"/>
          <w:sz w:val="24"/>
          <w:szCs w:val="24"/>
        </w:rPr>
        <w:t> </w:t>
      </w:r>
      <w:r>
        <w:rPr>
          <w:rStyle w:val="normaltextrun1"/>
          <w:rFonts w:ascii="Garamond" w:hAnsi="Garamond"/>
          <w:sz w:val="24"/>
          <w:szCs w:val="24"/>
        </w:rPr>
        <w:t>An assortment of Jimmy John’s sandwiches will be</w:t>
      </w:r>
      <w:r>
        <w:t xml:space="preserve"> available for a working supper.</w:t>
      </w:r>
      <w:r>
        <w:rPr>
          <w:rStyle w:val="eop"/>
          <w:rFonts w:ascii="Garamond" w:hAnsi="Garamond"/>
          <w:sz w:val="24"/>
          <w:szCs w:val="24"/>
        </w:rPr>
        <w:t> </w:t>
      </w:r>
    </w:p>
    <w:p w14:paraId="3A9DF486" w14:textId="77777777" w:rsidR="00892134" w:rsidRDefault="00892134" w:rsidP="00892134">
      <w:pPr>
        <w:pStyle w:val="paragraph"/>
        <w:textAlignment w:val="baseline"/>
        <w:rPr>
          <w:rStyle w:val="normaltextrun1"/>
          <w:rFonts w:ascii="Gill Sans MT" w:hAnsi="Gill Sans MT"/>
          <w:b/>
          <w:bCs/>
          <w:color w:val="842B37"/>
          <w:sz w:val="26"/>
          <w:szCs w:val="26"/>
        </w:rPr>
      </w:pPr>
    </w:p>
    <w:p w14:paraId="58BA840E" w14:textId="77777777" w:rsidR="00892134" w:rsidRDefault="00892134" w:rsidP="00892134">
      <w:pPr>
        <w:pStyle w:val="paragraph"/>
        <w:textAlignment w:val="baseline"/>
      </w:pPr>
      <w:r>
        <w:rPr>
          <w:rStyle w:val="normaltextrun1"/>
          <w:rFonts w:ascii="Gill Sans MT" w:hAnsi="Gill Sans MT"/>
          <w:b/>
          <w:bCs/>
          <w:color w:val="842B37"/>
          <w:sz w:val="26"/>
          <w:szCs w:val="26"/>
        </w:rPr>
        <w:t>Team Participants</w:t>
      </w:r>
      <w:r>
        <w:rPr>
          <w:rStyle w:val="eop"/>
          <w:rFonts w:ascii="Gill Sans MT" w:hAnsi="Gill Sans MT"/>
          <w:b/>
          <w:bCs/>
          <w:color w:val="842B37"/>
          <w:sz w:val="26"/>
          <w:szCs w:val="26"/>
        </w:rPr>
        <w:t> </w:t>
      </w:r>
    </w:p>
    <w:p w14:paraId="066902F4" w14:textId="77777777" w:rsidR="00892134" w:rsidRDefault="00892134" w:rsidP="00892134">
      <w:pPr>
        <w:pStyle w:val="paragraph"/>
        <w:numPr>
          <w:ilvl w:val="0"/>
          <w:numId w:val="11"/>
        </w:numPr>
        <w:ind w:left="360" w:firstLine="0"/>
        <w:textAlignment w:val="baseline"/>
        <w:rPr>
          <w:rFonts w:ascii="Garamond" w:hAnsi="Garamond"/>
          <w:sz w:val="24"/>
          <w:szCs w:val="24"/>
        </w:rPr>
      </w:pPr>
      <w:r>
        <w:rPr>
          <w:rStyle w:val="normaltextrun1"/>
          <w:rFonts w:ascii="Garamond" w:hAnsi="Garamond"/>
          <w:sz w:val="24"/>
          <w:szCs w:val="24"/>
        </w:rPr>
        <w:t>Participants should be the same team that engaged in the SAMI – if you choose to invite additional members, that is fine</w:t>
      </w:r>
      <w:r>
        <w:rPr>
          <w:rStyle w:val="eop"/>
          <w:rFonts w:ascii="Garamond" w:hAnsi="Garamond"/>
          <w:sz w:val="24"/>
          <w:szCs w:val="24"/>
        </w:rPr>
        <w:t> </w:t>
      </w:r>
    </w:p>
    <w:p w14:paraId="05A2F368" w14:textId="77777777" w:rsidR="00892134" w:rsidRDefault="00892134" w:rsidP="00892134">
      <w:pPr>
        <w:pStyle w:val="paragraph"/>
        <w:numPr>
          <w:ilvl w:val="0"/>
          <w:numId w:val="11"/>
        </w:numPr>
        <w:ind w:left="360" w:firstLine="0"/>
        <w:textAlignment w:val="baseline"/>
        <w:rPr>
          <w:rFonts w:ascii="Garamond" w:hAnsi="Garamond"/>
          <w:sz w:val="24"/>
          <w:szCs w:val="24"/>
        </w:rPr>
      </w:pPr>
      <w:r>
        <w:rPr>
          <w:rStyle w:val="normaltextrun1"/>
          <w:rFonts w:ascii="Garamond" w:hAnsi="Garamond"/>
          <w:sz w:val="24"/>
          <w:szCs w:val="24"/>
        </w:rPr>
        <w:t>District central office will pay for the off-contract time of teachers</w:t>
      </w:r>
      <w:r>
        <w:rPr>
          <w:rStyle w:val="eop"/>
          <w:rFonts w:ascii="Garamond" w:hAnsi="Garamond"/>
          <w:sz w:val="24"/>
          <w:szCs w:val="24"/>
        </w:rPr>
        <w:t> </w:t>
      </w:r>
    </w:p>
    <w:p w14:paraId="57608910" w14:textId="77777777" w:rsidR="00892134" w:rsidRDefault="00892134" w:rsidP="00892134">
      <w:pPr>
        <w:pStyle w:val="paragraph"/>
        <w:textAlignment w:val="baseline"/>
        <w:rPr>
          <w:rStyle w:val="normaltextrun1"/>
          <w:rFonts w:ascii="Gill Sans MT" w:hAnsi="Gill Sans MT"/>
          <w:b/>
          <w:bCs/>
          <w:color w:val="842B37"/>
          <w:sz w:val="26"/>
          <w:szCs w:val="26"/>
        </w:rPr>
      </w:pPr>
    </w:p>
    <w:p w14:paraId="2D771211" w14:textId="77777777" w:rsidR="00892134" w:rsidRDefault="00892134" w:rsidP="00892134">
      <w:pPr>
        <w:pStyle w:val="paragraph"/>
        <w:textAlignment w:val="baseline"/>
      </w:pPr>
      <w:r>
        <w:rPr>
          <w:rStyle w:val="normaltextrun1"/>
          <w:rFonts w:ascii="Gill Sans MT" w:hAnsi="Gill Sans MT"/>
          <w:b/>
          <w:bCs/>
          <w:color w:val="842B37"/>
          <w:sz w:val="26"/>
          <w:szCs w:val="26"/>
        </w:rPr>
        <w:t>Preparation Prior to the Workshop</w:t>
      </w:r>
      <w:r>
        <w:rPr>
          <w:rStyle w:val="eop"/>
          <w:rFonts w:ascii="Gill Sans MT" w:hAnsi="Gill Sans MT"/>
          <w:b/>
          <w:bCs/>
          <w:color w:val="842B37"/>
          <w:sz w:val="26"/>
          <w:szCs w:val="26"/>
        </w:rPr>
        <w:t> </w:t>
      </w:r>
    </w:p>
    <w:p w14:paraId="4BFCD531" w14:textId="77777777" w:rsidR="00892134" w:rsidRDefault="00892134" w:rsidP="00892134">
      <w:pPr>
        <w:pStyle w:val="paragraph"/>
        <w:numPr>
          <w:ilvl w:val="0"/>
          <w:numId w:val="12"/>
        </w:numPr>
        <w:ind w:left="360" w:firstLine="0"/>
        <w:textAlignment w:val="baseline"/>
        <w:rPr>
          <w:rFonts w:ascii="Garamond" w:hAnsi="Garamond"/>
          <w:sz w:val="24"/>
          <w:szCs w:val="24"/>
        </w:rPr>
      </w:pPr>
      <w:r>
        <w:rPr>
          <w:rStyle w:val="normaltextrun1"/>
          <w:rFonts w:ascii="Garamond" w:hAnsi="Garamond"/>
          <w:sz w:val="24"/>
          <w:szCs w:val="24"/>
        </w:rPr>
        <w:t>As a school team, identify 2-4 high leverage actions from the SAMI note catcher</w:t>
      </w:r>
      <w:r>
        <w:rPr>
          <w:rStyle w:val="eop"/>
          <w:rFonts w:ascii="Garamond" w:hAnsi="Garamond"/>
          <w:sz w:val="24"/>
          <w:szCs w:val="24"/>
        </w:rPr>
        <w:t> </w:t>
      </w:r>
    </w:p>
    <w:p w14:paraId="3D8B896D" w14:textId="77777777" w:rsidR="00892134" w:rsidRDefault="00892134" w:rsidP="00892134">
      <w:pPr>
        <w:pStyle w:val="paragraph"/>
        <w:numPr>
          <w:ilvl w:val="0"/>
          <w:numId w:val="12"/>
        </w:numPr>
        <w:ind w:left="360" w:firstLine="0"/>
        <w:textAlignment w:val="baseline"/>
        <w:rPr>
          <w:rFonts w:ascii="Garamond" w:hAnsi="Garamond"/>
          <w:sz w:val="24"/>
          <w:szCs w:val="24"/>
        </w:rPr>
      </w:pPr>
      <w:r>
        <w:rPr>
          <w:rStyle w:val="normaltextrun1"/>
          <w:rFonts w:ascii="Garamond" w:hAnsi="Garamond"/>
          <w:sz w:val="24"/>
          <w:szCs w:val="24"/>
        </w:rPr>
        <w:t>Bring note catcher from ESSA data review and the SAMI note catcher to the meeting</w:t>
      </w:r>
      <w:r>
        <w:rPr>
          <w:rStyle w:val="eop"/>
          <w:rFonts w:ascii="Garamond" w:hAnsi="Garamond"/>
          <w:sz w:val="24"/>
          <w:szCs w:val="24"/>
        </w:rPr>
        <w:t> </w:t>
      </w:r>
    </w:p>
    <w:p w14:paraId="2D23DF29" w14:textId="77777777" w:rsidR="00892134" w:rsidRDefault="00892134" w:rsidP="00892134">
      <w:pPr>
        <w:pStyle w:val="paragraph"/>
        <w:textAlignment w:val="baseline"/>
        <w:rPr>
          <w:rStyle w:val="normaltextrun1"/>
          <w:rFonts w:ascii="Gill Sans MT" w:hAnsi="Gill Sans MT"/>
          <w:b/>
          <w:bCs/>
          <w:color w:val="842B37"/>
          <w:sz w:val="26"/>
          <w:szCs w:val="26"/>
        </w:rPr>
      </w:pPr>
    </w:p>
    <w:p w14:paraId="5434E316" w14:textId="77777777" w:rsidR="00892134" w:rsidRDefault="00892134" w:rsidP="00892134">
      <w:pPr>
        <w:pStyle w:val="paragraph"/>
        <w:textAlignment w:val="baseline"/>
      </w:pPr>
      <w:r>
        <w:rPr>
          <w:rStyle w:val="normaltextrun1"/>
          <w:rFonts w:ascii="Gill Sans MT" w:hAnsi="Gill Sans MT"/>
          <w:b/>
          <w:bCs/>
          <w:color w:val="842B37"/>
          <w:sz w:val="26"/>
          <w:szCs w:val="26"/>
        </w:rPr>
        <w:t>Context of Workshop Within the DMPS Continuous School Improvement Model</w:t>
      </w:r>
      <w:r>
        <w:rPr>
          <w:rStyle w:val="eop"/>
          <w:rFonts w:ascii="Gill Sans MT" w:hAnsi="Gill Sans MT"/>
          <w:b/>
          <w:bCs/>
          <w:color w:val="842B37"/>
          <w:sz w:val="26"/>
          <w:szCs w:val="26"/>
        </w:rPr>
        <w:t> </w:t>
      </w:r>
    </w:p>
    <w:p w14:paraId="0BF8AFDE" w14:textId="77777777" w:rsidR="00892134" w:rsidRDefault="00892134" w:rsidP="00892134">
      <w:pPr>
        <w:pStyle w:val="paragraph"/>
        <w:textAlignment w:val="baseline"/>
      </w:pPr>
      <w:r>
        <w:rPr>
          <w:rStyle w:val="normaltextrun1"/>
          <w:rFonts w:ascii="Garamond" w:hAnsi="Garamond"/>
          <w:sz w:val="24"/>
          <w:szCs w:val="24"/>
        </w:rPr>
        <w:t>Through this workshop, school leadership teams will complete steps one and two and start step 3 of the DMPS Collaborative Problem-Solving Process.  Schools will also be introduced to the ESSA Action Plan for targeted support schools and the DMPS School Blueprint* for the 2019-20 school year.  In late June, schools that participated in this workshop will continue to develop their action plan by defining steps of the action plan, leading and lagging metrics, and a monitoring structure at district facilitated meetings.  Schools that do not participate in this workshop will start the DMPS Collaborative Problem-Solving Process at district facilitated meetings in late June.</w:t>
      </w:r>
      <w:r>
        <w:rPr>
          <w:rStyle w:val="eop"/>
          <w:rFonts w:ascii="Garamond" w:hAnsi="Garamond"/>
          <w:sz w:val="24"/>
          <w:szCs w:val="24"/>
        </w:rPr>
        <w:t> </w:t>
      </w:r>
    </w:p>
    <w:p w14:paraId="5E7F8833" w14:textId="77777777" w:rsidR="00892134" w:rsidRDefault="00892134" w:rsidP="00892134">
      <w:pPr>
        <w:pStyle w:val="paragraph"/>
        <w:ind w:left="360" w:right="360"/>
        <w:textAlignment w:val="baseline"/>
        <w:rPr>
          <w:rStyle w:val="eop"/>
        </w:rPr>
      </w:pPr>
      <w:r>
        <w:rPr>
          <w:rStyle w:val="normaltextrun1"/>
          <w:rFonts w:ascii="Garamond" w:hAnsi="Garamond"/>
          <w:b/>
          <w:bCs/>
          <w:i/>
          <w:iCs/>
          <w:sz w:val="24"/>
          <w:szCs w:val="24"/>
        </w:rPr>
        <w:t>*DMPS School Blueprint:</w:t>
      </w:r>
      <w:r>
        <w:rPr>
          <w:rStyle w:val="normaltextrun1"/>
          <w:rFonts w:ascii="Garamond" w:hAnsi="Garamond"/>
          <w:sz w:val="24"/>
          <w:szCs w:val="24"/>
        </w:rPr>
        <w:t xml:space="preserve"> Annual high-level overview of a school’s strategic work for communication with all stakeholders, including families and the community. The school blueprint replaces the DMPS SIP and includes goals, theory of action, initiatives, and leading measures for learning (math &amp; reading), thriving, and belonging.</w:t>
      </w:r>
      <w:r>
        <w:rPr>
          <w:rStyle w:val="eop"/>
          <w:rFonts w:ascii="Garamond" w:hAnsi="Garamond"/>
          <w:sz w:val="24"/>
          <w:szCs w:val="24"/>
        </w:rPr>
        <w:t> </w:t>
      </w:r>
    </w:p>
    <w:p w14:paraId="279BCF21" w14:textId="77777777" w:rsidR="00C03BF6" w:rsidRDefault="00C03BF6" w:rsidP="0057112A">
      <w:pPr>
        <w:ind w:firstLine="0"/>
      </w:pPr>
    </w:p>
    <w:sectPr w:rsidR="00C03B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DEB0B" w14:textId="77777777" w:rsidR="00C172DB" w:rsidRDefault="00C172DB" w:rsidP="00151425">
      <w:pPr>
        <w:spacing w:after="0"/>
      </w:pPr>
      <w:r>
        <w:separator/>
      </w:r>
    </w:p>
  </w:endnote>
  <w:endnote w:type="continuationSeparator" w:id="0">
    <w:p w14:paraId="2F7561FD" w14:textId="77777777" w:rsidR="00C172DB" w:rsidRDefault="00C172DB" w:rsidP="00151425">
      <w:pPr>
        <w:spacing w:after="0"/>
      </w:pPr>
      <w:r>
        <w:continuationSeparator/>
      </w:r>
    </w:p>
  </w:endnote>
  <w:endnote w:type="continuationNotice" w:id="1">
    <w:p w14:paraId="4CDD3F41" w14:textId="77777777" w:rsidR="00C172DB" w:rsidRDefault="00C172D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Cambria"/>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F8BC8" w14:textId="77777777" w:rsidR="00151425" w:rsidRDefault="00151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80999" w14:textId="77777777" w:rsidR="00151425" w:rsidRDefault="00151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4ADF2" w14:textId="77777777" w:rsidR="00151425" w:rsidRDefault="0015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0419" w14:textId="77777777" w:rsidR="00C172DB" w:rsidRDefault="00C172DB" w:rsidP="00151425">
      <w:pPr>
        <w:spacing w:after="0"/>
      </w:pPr>
      <w:r>
        <w:separator/>
      </w:r>
    </w:p>
  </w:footnote>
  <w:footnote w:type="continuationSeparator" w:id="0">
    <w:p w14:paraId="53643C8D" w14:textId="77777777" w:rsidR="00C172DB" w:rsidRDefault="00C172DB" w:rsidP="00151425">
      <w:pPr>
        <w:spacing w:after="0"/>
      </w:pPr>
      <w:r>
        <w:continuationSeparator/>
      </w:r>
    </w:p>
  </w:footnote>
  <w:footnote w:type="continuationNotice" w:id="1">
    <w:p w14:paraId="3E8ECF29" w14:textId="77777777" w:rsidR="00C172DB" w:rsidRDefault="00C172D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ECAB3" w14:textId="160E4BA3" w:rsidR="00151425" w:rsidRDefault="00C07B43">
    <w:pPr>
      <w:pStyle w:val="Header"/>
    </w:pPr>
    <w:r>
      <w:rPr>
        <w:noProof/>
      </w:rPr>
      <w:pict w14:anchorId="082532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469" o:spid="_x0000_s2050" type="#_x0000_t136" style="position:absolute;left:0;text-align:left;margin-left:0;margin-top:0;width:439.9pt;height:219.95pt;rotation:315;z-index:-251658239;mso-position-horizontal:center;mso-position-horizontal-relative:margin;mso-position-vertical:center;mso-position-vertical-relative:margin" o:allowincell="f" fillcolor="#b4c6e7 [1300]" stroked="f">
          <v:textpath style="font-family:&quot;Garamon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5D01" w14:textId="2407B95E" w:rsidR="00151425" w:rsidRDefault="00C07B43">
    <w:pPr>
      <w:pStyle w:val="Header"/>
    </w:pPr>
    <w:r>
      <w:rPr>
        <w:noProof/>
      </w:rPr>
      <w:pict w14:anchorId="2AAF5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470" o:spid="_x0000_s2051" type="#_x0000_t136" style="position:absolute;left:0;text-align:left;margin-left:0;margin-top:0;width:439.9pt;height:219.95pt;rotation:315;z-index:-251658238;mso-position-horizontal:center;mso-position-horizontal-relative:margin;mso-position-vertical:center;mso-position-vertical-relative:margin" o:allowincell="f" fillcolor="#b4c6e7 [1300]" stroked="f">
          <v:textpath style="font-family:&quot;Garamond&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A468" w14:textId="301FF68F" w:rsidR="00151425" w:rsidRDefault="00C07B43">
    <w:pPr>
      <w:pStyle w:val="Header"/>
    </w:pPr>
    <w:r>
      <w:rPr>
        <w:noProof/>
      </w:rPr>
      <w:pict w14:anchorId="1D5DB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9468" o:spid="_x0000_s2049" type="#_x0000_t136" style="position:absolute;left:0;text-align:left;margin-left:0;margin-top:0;width:439.9pt;height:219.95pt;rotation:315;z-index:-251658240;mso-position-horizontal:center;mso-position-horizontal-relative:margin;mso-position-vertical:center;mso-position-vertical-relative:margin" o:allowincell="f" fillcolor="#b4c6e7 [1300]" stroked="f">
          <v:textpath style="font-family:&quot;Garamon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A33"/>
    <w:multiLevelType w:val="hybridMultilevel"/>
    <w:tmpl w:val="CFA228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62E11"/>
    <w:multiLevelType w:val="multilevel"/>
    <w:tmpl w:val="02327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EA2AA6"/>
    <w:multiLevelType w:val="hybridMultilevel"/>
    <w:tmpl w:val="ACC8F412"/>
    <w:lvl w:ilvl="0" w:tplc="04090003">
      <w:start w:val="1"/>
      <w:numFmt w:val="bullet"/>
      <w:lvlText w:val="o"/>
      <w:lvlJc w:val="left"/>
      <w:pPr>
        <w:ind w:left="-720" w:hanging="360"/>
      </w:pPr>
      <w:rPr>
        <w:rFonts w:ascii="Courier New" w:hAnsi="Courier New" w:cs="Courier New" w:hint="default"/>
      </w:rPr>
    </w:lvl>
    <w:lvl w:ilvl="1" w:tplc="96CEEB00">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96CEEB00">
      <w:start w:val="1"/>
      <w:numFmt w:val="bullet"/>
      <w:lvlText w:val=""/>
      <w:lvlJc w:val="left"/>
      <w:pPr>
        <w:ind w:left="2160" w:hanging="360"/>
      </w:pPr>
      <w:rPr>
        <w:rFonts w:ascii="Symbol" w:hAnsi="Symbol"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3" w15:restartNumberingAfterBreak="0">
    <w:nsid w:val="26F949D4"/>
    <w:multiLevelType w:val="hybridMultilevel"/>
    <w:tmpl w:val="4036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0418B"/>
    <w:multiLevelType w:val="multilevel"/>
    <w:tmpl w:val="68E0B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25659F"/>
    <w:multiLevelType w:val="multilevel"/>
    <w:tmpl w:val="8DD0C5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0E3F91"/>
    <w:multiLevelType w:val="hybridMultilevel"/>
    <w:tmpl w:val="E2BA7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214A1E"/>
    <w:multiLevelType w:val="hybridMultilevel"/>
    <w:tmpl w:val="3CE6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F380F"/>
    <w:multiLevelType w:val="hybridMultilevel"/>
    <w:tmpl w:val="4EF8ED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9" w15:restartNumberingAfterBreak="0">
    <w:nsid w:val="56890DC9"/>
    <w:multiLevelType w:val="hybridMultilevel"/>
    <w:tmpl w:val="1F8A4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61464"/>
    <w:multiLevelType w:val="hybridMultilevel"/>
    <w:tmpl w:val="D4B8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8D0D58"/>
    <w:multiLevelType w:val="hybridMultilevel"/>
    <w:tmpl w:val="2C3A0A1A"/>
    <w:lvl w:ilvl="0" w:tplc="04090003">
      <w:start w:val="1"/>
      <w:numFmt w:val="bullet"/>
      <w:lvlText w:val="o"/>
      <w:lvlJc w:val="left"/>
      <w:pPr>
        <w:ind w:left="-720" w:hanging="360"/>
      </w:pPr>
      <w:rPr>
        <w:rFonts w:ascii="Courier New" w:hAnsi="Courier New" w:cs="Courier New" w:hint="default"/>
      </w:rPr>
    </w:lvl>
    <w:lvl w:ilvl="1" w:tplc="96CEEB00">
      <w:start w:val="1"/>
      <w:numFmt w:val="bullet"/>
      <w:lvlText w:val=""/>
      <w:lvlJc w:val="left"/>
      <w:pPr>
        <w:ind w:left="0" w:hanging="360"/>
      </w:pPr>
      <w:rPr>
        <w:rFonts w:ascii="Symbol" w:hAnsi="Symbol"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num w:numId="1">
    <w:abstractNumId w:val="6"/>
  </w:num>
  <w:num w:numId="2">
    <w:abstractNumId w:val="8"/>
  </w:num>
  <w:num w:numId="3">
    <w:abstractNumId w:val="2"/>
  </w:num>
  <w:num w:numId="4">
    <w:abstractNumId w:val="11"/>
  </w:num>
  <w:num w:numId="5">
    <w:abstractNumId w:val="3"/>
  </w:num>
  <w:num w:numId="6">
    <w:abstractNumId w:val="9"/>
  </w:num>
  <w:num w:numId="7">
    <w:abstractNumId w:val="7"/>
  </w:num>
  <w:num w:numId="8">
    <w:abstractNumId w:val="0"/>
  </w:num>
  <w:num w:numId="9">
    <w:abstractNumId w:val="4"/>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22"/>
    <w:rsid w:val="0001273E"/>
    <w:rsid w:val="0004469A"/>
    <w:rsid w:val="00045092"/>
    <w:rsid w:val="000A6DF9"/>
    <w:rsid w:val="000D0156"/>
    <w:rsid w:val="00151425"/>
    <w:rsid w:val="002A4235"/>
    <w:rsid w:val="002A7242"/>
    <w:rsid w:val="002B06BE"/>
    <w:rsid w:val="002C731C"/>
    <w:rsid w:val="00340C4A"/>
    <w:rsid w:val="00374C7D"/>
    <w:rsid w:val="003976F2"/>
    <w:rsid w:val="003E11F2"/>
    <w:rsid w:val="003E6B38"/>
    <w:rsid w:val="0042092C"/>
    <w:rsid w:val="004377F3"/>
    <w:rsid w:val="004A7694"/>
    <w:rsid w:val="004C7E56"/>
    <w:rsid w:val="005644E7"/>
    <w:rsid w:val="00570B3D"/>
    <w:rsid w:val="0057112A"/>
    <w:rsid w:val="005843AB"/>
    <w:rsid w:val="005979E0"/>
    <w:rsid w:val="005B088A"/>
    <w:rsid w:val="005C3087"/>
    <w:rsid w:val="00625B03"/>
    <w:rsid w:val="0069346F"/>
    <w:rsid w:val="006B3E8E"/>
    <w:rsid w:val="006F08B8"/>
    <w:rsid w:val="00770700"/>
    <w:rsid w:val="00795C59"/>
    <w:rsid w:val="007B4474"/>
    <w:rsid w:val="007C44B7"/>
    <w:rsid w:val="007D4577"/>
    <w:rsid w:val="007D53E2"/>
    <w:rsid w:val="007E32A8"/>
    <w:rsid w:val="007F149A"/>
    <w:rsid w:val="008365E3"/>
    <w:rsid w:val="008713DA"/>
    <w:rsid w:val="0088151B"/>
    <w:rsid w:val="00892134"/>
    <w:rsid w:val="008E7AFB"/>
    <w:rsid w:val="00926848"/>
    <w:rsid w:val="00966A0B"/>
    <w:rsid w:val="0097459A"/>
    <w:rsid w:val="009853F4"/>
    <w:rsid w:val="00986D42"/>
    <w:rsid w:val="0099445C"/>
    <w:rsid w:val="009A75B2"/>
    <w:rsid w:val="009F26A6"/>
    <w:rsid w:val="00A22E3A"/>
    <w:rsid w:val="00AB317A"/>
    <w:rsid w:val="00AF5B22"/>
    <w:rsid w:val="00AF7263"/>
    <w:rsid w:val="00B1141A"/>
    <w:rsid w:val="00B521CE"/>
    <w:rsid w:val="00B63155"/>
    <w:rsid w:val="00B83B38"/>
    <w:rsid w:val="00C03BF6"/>
    <w:rsid w:val="00C07B43"/>
    <w:rsid w:val="00C172DB"/>
    <w:rsid w:val="00C86D7C"/>
    <w:rsid w:val="00C931DD"/>
    <w:rsid w:val="00C94304"/>
    <w:rsid w:val="00CA2C11"/>
    <w:rsid w:val="00CB6D4E"/>
    <w:rsid w:val="00CE54F1"/>
    <w:rsid w:val="00D3080F"/>
    <w:rsid w:val="00D33BC3"/>
    <w:rsid w:val="00D62495"/>
    <w:rsid w:val="00DA56F6"/>
    <w:rsid w:val="00E27CE9"/>
    <w:rsid w:val="00E57BF8"/>
    <w:rsid w:val="00E854D2"/>
    <w:rsid w:val="00EE444E"/>
    <w:rsid w:val="00EF1002"/>
    <w:rsid w:val="00EF10EC"/>
    <w:rsid w:val="00FB6BC2"/>
    <w:rsid w:val="01DD5AA4"/>
    <w:rsid w:val="182223C4"/>
    <w:rsid w:val="1AFDA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8FD76C"/>
  <w15:chartTrackingRefBased/>
  <w15:docId w15:val="{820208D0-C81B-42F6-A0EC-C21CC106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A0B"/>
    <w:pPr>
      <w:spacing w:line="240" w:lineRule="auto"/>
      <w:ind w:firstLine="720"/>
    </w:pPr>
    <w:rPr>
      <w:rFonts w:ascii="Garamond" w:hAnsi="Garamond"/>
      <w:sz w:val="24"/>
    </w:rPr>
  </w:style>
  <w:style w:type="paragraph" w:styleId="Heading1">
    <w:name w:val="heading 1"/>
    <w:basedOn w:val="Normal"/>
    <w:next w:val="Normal"/>
    <w:link w:val="Heading1Char"/>
    <w:uiPriority w:val="9"/>
    <w:qFormat/>
    <w:rsid w:val="00966A0B"/>
    <w:pPr>
      <w:spacing w:after="60"/>
      <w:ind w:firstLine="0"/>
      <w:outlineLvl w:val="0"/>
    </w:pPr>
    <w:rPr>
      <w:rFonts w:ascii="Gill Sans MT" w:hAnsi="Gill Sans MT"/>
      <w:caps/>
      <w:color w:val="842B37"/>
      <w:sz w:val="40"/>
      <w:szCs w:val="40"/>
    </w:rPr>
  </w:style>
  <w:style w:type="paragraph" w:styleId="Heading2">
    <w:name w:val="heading 2"/>
    <w:basedOn w:val="Normal"/>
    <w:next w:val="Normal"/>
    <w:link w:val="Heading2Char"/>
    <w:uiPriority w:val="9"/>
    <w:unhideWhenUsed/>
    <w:qFormat/>
    <w:rsid w:val="00966A0B"/>
    <w:pPr>
      <w:keepNext/>
      <w:keepLines/>
      <w:spacing w:before="320" w:after="60"/>
      <w:outlineLvl w:val="1"/>
    </w:pPr>
    <w:rPr>
      <w:rFonts w:ascii="Gill Sans MT" w:eastAsiaTheme="majorEastAsia" w:hAnsi="Gill Sans MT" w:cstheme="majorBidi"/>
      <w:b/>
      <w:bCs/>
      <w:color w:val="842B37"/>
      <w:sz w:val="26"/>
      <w:szCs w:val="26"/>
    </w:rPr>
  </w:style>
  <w:style w:type="paragraph" w:styleId="Heading3">
    <w:name w:val="heading 3"/>
    <w:basedOn w:val="Normal"/>
    <w:next w:val="Normal"/>
    <w:link w:val="Heading3Char"/>
    <w:uiPriority w:val="9"/>
    <w:unhideWhenUsed/>
    <w:qFormat/>
    <w:rsid w:val="00966A0B"/>
    <w:pPr>
      <w:shd w:val="clear" w:color="auto" w:fill="96B4DE"/>
      <w:spacing w:before="120"/>
      <w:outlineLvl w:val="2"/>
    </w:pPr>
    <w:rPr>
      <w:rFonts w:ascii="Gill Sans MT" w:hAnsi="Gill Sans MT"/>
      <w:b/>
      <w:color w:val="FFFFFF" w:themeColor="background1"/>
      <w:sz w:val="32"/>
      <w:szCs w:val="32"/>
    </w:rPr>
  </w:style>
  <w:style w:type="paragraph" w:styleId="Heading4">
    <w:name w:val="heading 4"/>
    <w:basedOn w:val="Normal"/>
    <w:next w:val="Normal"/>
    <w:link w:val="Heading4Char"/>
    <w:uiPriority w:val="9"/>
    <w:unhideWhenUsed/>
    <w:qFormat/>
    <w:rsid w:val="00966A0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Style1">
    <w:name w:val="Objective Style1"/>
    <w:basedOn w:val="Normal"/>
    <w:qFormat/>
    <w:rsid w:val="00966A0B"/>
    <w:pPr>
      <w:widowControl w:val="0"/>
      <w:spacing w:before="240" w:after="120"/>
      <w:ind w:left="1440" w:hanging="1440"/>
    </w:pPr>
    <w:rPr>
      <w:rFonts w:ascii="Calibri" w:eastAsia="Times New Roman" w:hAnsi="Calibri" w:cs="Times New Roman"/>
      <w:b/>
      <w:szCs w:val="20"/>
    </w:rPr>
  </w:style>
  <w:style w:type="paragraph" w:customStyle="1" w:styleId="Style1">
    <w:name w:val="Style1"/>
    <w:basedOn w:val="ObjectiveStyle1"/>
    <w:next w:val="Heading1"/>
    <w:qFormat/>
    <w:rsid w:val="00966A0B"/>
  </w:style>
  <w:style w:type="character" w:customStyle="1" w:styleId="Heading1Char">
    <w:name w:val="Heading 1 Char"/>
    <w:basedOn w:val="DefaultParagraphFont"/>
    <w:link w:val="Heading1"/>
    <w:uiPriority w:val="9"/>
    <w:rsid w:val="00966A0B"/>
    <w:rPr>
      <w:rFonts w:ascii="Gill Sans MT" w:hAnsi="Gill Sans MT"/>
      <w:caps/>
      <w:color w:val="842B37"/>
      <w:sz w:val="40"/>
      <w:szCs w:val="40"/>
    </w:rPr>
  </w:style>
  <w:style w:type="character" w:customStyle="1" w:styleId="Heading2Char">
    <w:name w:val="Heading 2 Char"/>
    <w:basedOn w:val="DefaultParagraphFont"/>
    <w:link w:val="Heading2"/>
    <w:uiPriority w:val="9"/>
    <w:rsid w:val="00966A0B"/>
    <w:rPr>
      <w:rFonts w:ascii="Gill Sans MT" w:eastAsiaTheme="majorEastAsia" w:hAnsi="Gill Sans MT" w:cstheme="majorBidi"/>
      <w:b/>
      <w:bCs/>
      <w:color w:val="842B37"/>
      <w:sz w:val="26"/>
      <w:szCs w:val="26"/>
    </w:rPr>
  </w:style>
  <w:style w:type="character" w:customStyle="1" w:styleId="Heading3Char">
    <w:name w:val="Heading 3 Char"/>
    <w:basedOn w:val="DefaultParagraphFont"/>
    <w:link w:val="Heading3"/>
    <w:uiPriority w:val="9"/>
    <w:rsid w:val="00966A0B"/>
    <w:rPr>
      <w:rFonts w:ascii="Gill Sans MT" w:hAnsi="Gill Sans MT"/>
      <w:b/>
      <w:color w:val="FFFFFF" w:themeColor="background1"/>
      <w:sz w:val="32"/>
      <w:szCs w:val="32"/>
      <w:shd w:val="clear" w:color="auto" w:fill="96B4DE"/>
    </w:rPr>
  </w:style>
  <w:style w:type="character" w:customStyle="1" w:styleId="Heading4Char">
    <w:name w:val="Heading 4 Char"/>
    <w:basedOn w:val="DefaultParagraphFont"/>
    <w:link w:val="Heading4"/>
    <w:uiPriority w:val="9"/>
    <w:rsid w:val="00966A0B"/>
    <w:rPr>
      <w:rFonts w:asciiTheme="majorHAnsi" w:eastAsiaTheme="majorEastAsia" w:hAnsiTheme="majorHAnsi" w:cstheme="majorBidi"/>
      <w:i/>
      <w:iCs/>
      <w:color w:val="2F5496" w:themeColor="accent1" w:themeShade="BF"/>
      <w:sz w:val="24"/>
    </w:rPr>
  </w:style>
  <w:style w:type="paragraph" w:styleId="Caption">
    <w:name w:val="caption"/>
    <w:basedOn w:val="Normal"/>
    <w:next w:val="Normal"/>
    <w:qFormat/>
    <w:rsid w:val="00966A0B"/>
    <w:pPr>
      <w:spacing w:before="120" w:after="240"/>
      <w:jc w:val="center"/>
    </w:pPr>
    <w:rPr>
      <w:rFonts w:ascii="Arial" w:eastAsia="Times New Roman" w:hAnsi="Arial" w:cs="Times New Roman"/>
      <w:b/>
      <w:bCs/>
      <w:sz w:val="20"/>
      <w:szCs w:val="20"/>
    </w:rPr>
  </w:style>
  <w:style w:type="paragraph" w:styleId="Title">
    <w:name w:val="Title"/>
    <w:basedOn w:val="Normal"/>
    <w:next w:val="Normal"/>
    <w:link w:val="TitleChar"/>
    <w:uiPriority w:val="10"/>
    <w:qFormat/>
    <w:rsid w:val="00966A0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6A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66A0B"/>
    <w:pPr>
      <w:ind w:left="720"/>
      <w:contextualSpacing/>
    </w:pPr>
  </w:style>
  <w:style w:type="paragraph" w:styleId="Quote">
    <w:name w:val="Quote"/>
    <w:basedOn w:val="Normal"/>
    <w:next w:val="Normal"/>
    <w:link w:val="QuoteChar"/>
    <w:uiPriority w:val="29"/>
    <w:qFormat/>
    <w:rsid w:val="00966A0B"/>
    <w:pPr>
      <w:spacing w:before="200"/>
      <w:ind w:left="864" w:right="864"/>
    </w:pPr>
    <w:rPr>
      <w:rFonts w:asciiTheme="minorHAnsi" w:hAnsiTheme="minorHAnsi"/>
      <w:i/>
      <w:iCs/>
      <w:color w:val="006666"/>
    </w:rPr>
  </w:style>
  <w:style w:type="character" w:customStyle="1" w:styleId="QuoteChar">
    <w:name w:val="Quote Char"/>
    <w:basedOn w:val="DefaultParagraphFont"/>
    <w:link w:val="Quote"/>
    <w:uiPriority w:val="29"/>
    <w:rsid w:val="00966A0B"/>
    <w:rPr>
      <w:i/>
      <w:iCs/>
      <w:color w:val="006666"/>
      <w:sz w:val="24"/>
    </w:rPr>
  </w:style>
  <w:style w:type="paragraph" w:styleId="IntenseQuote">
    <w:name w:val="Intense Quote"/>
    <w:basedOn w:val="Normal"/>
    <w:next w:val="Normal"/>
    <w:link w:val="IntenseQuoteChar"/>
    <w:uiPriority w:val="30"/>
    <w:qFormat/>
    <w:rsid w:val="00966A0B"/>
    <w:pPr>
      <w:pBdr>
        <w:top w:val="single" w:sz="4" w:space="10" w:color="4472C4" w:themeColor="accent1"/>
        <w:bottom w:val="single" w:sz="4" w:space="10" w:color="4472C4" w:themeColor="accent1"/>
      </w:pBdr>
      <w:spacing w:before="360" w:after="360"/>
      <w:ind w:left="864" w:right="864"/>
      <w:jc w:val="center"/>
    </w:pPr>
    <w:rPr>
      <w:rFonts w:asciiTheme="minorHAnsi" w:hAnsiTheme="minorHAnsi"/>
      <w:i/>
      <w:iCs/>
      <w:color w:val="006666"/>
      <w:sz w:val="22"/>
    </w:rPr>
  </w:style>
  <w:style w:type="character" w:customStyle="1" w:styleId="IntenseQuoteChar">
    <w:name w:val="Intense Quote Char"/>
    <w:basedOn w:val="DefaultParagraphFont"/>
    <w:link w:val="IntenseQuote"/>
    <w:uiPriority w:val="30"/>
    <w:rsid w:val="00966A0B"/>
    <w:rPr>
      <w:i/>
      <w:iCs/>
      <w:color w:val="006666"/>
    </w:rPr>
  </w:style>
  <w:style w:type="paragraph" w:styleId="TOCHeading">
    <w:name w:val="TOC Heading"/>
    <w:basedOn w:val="Heading1"/>
    <w:next w:val="Normal"/>
    <w:uiPriority w:val="39"/>
    <w:unhideWhenUsed/>
    <w:qFormat/>
    <w:rsid w:val="00966A0B"/>
    <w:pPr>
      <w:keepNext/>
      <w:keepLines/>
      <w:spacing w:before="480" w:after="0" w:line="276" w:lineRule="auto"/>
      <w:outlineLvl w:val="9"/>
    </w:pPr>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151425"/>
    <w:pPr>
      <w:tabs>
        <w:tab w:val="center" w:pos="4680"/>
        <w:tab w:val="right" w:pos="9360"/>
      </w:tabs>
      <w:spacing w:after="0"/>
    </w:pPr>
  </w:style>
  <w:style w:type="character" w:customStyle="1" w:styleId="HeaderChar">
    <w:name w:val="Header Char"/>
    <w:basedOn w:val="DefaultParagraphFont"/>
    <w:link w:val="Header"/>
    <w:uiPriority w:val="99"/>
    <w:rsid w:val="00151425"/>
    <w:rPr>
      <w:rFonts w:ascii="Garamond" w:hAnsi="Garamond"/>
      <w:sz w:val="24"/>
    </w:rPr>
  </w:style>
  <w:style w:type="paragraph" w:styleId="Footer">
    <w:name w:val="footer"/>
    <w:basedOn w:val="Normal"/>
    <w:link w:val="FooterChar"/>
    <w:uiPriority w:val="99"/>
    <w:unhideWhenUsed/>
    <w:rsid w:val="00151425"/>
    <w:pPr>
      <w:tabs>
        <w:tab w:val="center" w:pos="4680"/>
        <w:tab w:val="right" w:pos="9360"/>
      </w:tabs>
      <w:spacing w:after="0"/>
    </w:pPr>
  </w:style>
  <w:style w:type="character" w:customStyle="1" w:styleId="FooterChar">
    <w:name w:val="Footer Char"/>
    <w:basedOn w:val="DefaultParagraphFont"/>
    <w:link w:val="Footer"/>
    <w:uiPriority w:val="99"/>
    <w:rsid w:val="00151425"/>
    <w:rPr>
      <w:rFonts w:ascii="Garamond" w:hAnsi="Garamond"/>
      <w:sz w:val="24"/>
    </w:rPr>
  </w:style>
  <w:style w:type="character" w:styleId="Hyperlink">
    <w:name w:val="Hyperlink"/>
    <w:basedOn w:val="DefaultParagraphFont"/>
    <w:uiPriority w:val="99"/>
    <w:semiHidden/>
    <w:unhideWhenUsed/>
    <w:rsid w:val="00892134"/>
    <w:rPr>
      <w:color w:val="0563C1" w:themeColor="hyperlink"/>
      <w:u w:val="single"/>
    </w:rPr>
  </w:style>
  <w:style w:type="paragraph" w:customStyle="1" w:styleId="paragraph">
    <w:name w:val="paragraph"/>
    <w:basedOn w:val="Normal"/>
    <w:rsid w:val="00892134"/>
    <w:pPr>
      <w:spacing w:after="0"/>
      <w:ind w:firstLine="0"/>
    </w:pPr>
    <w:rPr>
      <w:rFonts w:ascii="Calibri" w:eastAsia="Times New Roman" w:hAnsi="Calibri" w:cs="Calibri"/>
      <w:sz w:val="22"/>
    </w:rPr>
  </w:style>
  <w:style w:type="character" w:customStyle="1" w:styleId="spellingerror">
    <w:name w:val="spellingerror"/>
    <w:basedOn w:val="DefaultParagraphFont"/>
    <w:rsid w:val="00892134"/>
  </w:style>
  <w:style w:type="character" w:customStyle="1" w:styleId="normaltextrun1">
    <w:name w:val="normaltextrun1"/>
    <w:basedOn w:val="DefaultParagraphFont"/>
    <w:rsid w:val="00892134"/>
  </w:style>
  <w:style w:type="character" w:customStyle="1" w:styleId="eop">
    <w:name w:val="eop"/>
    <w:basedOn w:val="DefaultParagraphFont"/>
    <w:rsid w:val="00892134"/>
  </w:style>
  <w:style w:type="table" w:styleId="TableGrid">
    <w:name w:val="Table Grid"/>
    <w:basedOn w:val="TableNormal"/>
    <w:uiPriority w:val="39"/>
    <w:rsid w:val="008921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076260">
      <w:bodyDiv w:val="1"/>
      <w:marLeft w:val="0"/>
      <w:marRight w:val="0"/>
      <w:marTop w:val="0"/>
      <w:marBottom w:val="0"/>
      <w:divBdr>
        <w:top w:val="none" w:sz="0" w:space="0" w:color="auto"/>
        <w:left w:val="none" w:sz="0" w:space="0" w:color="auto"/>
        <w:bottom w:val="none" w:sz="0" w:space="0" w:color="auto"/>
        <w:right w:val="none" w:sz="0" w:space="0" w:color="auto"/>
      </w:divBdr>
      <w:divsChild>
        <w:div w:id="1428230391">
          <w:marLeft w:val="0"/>
          <w:marRight w:val="0"/>
          <w:marTop w:val="0"/>
          <w:marBottom w:val="0"/>
          <w:divBdr>
            <w:top w:val="none" w:sz="0" w:space="0" w:color="auto"/>
            <w:left w:val="none" w:sz="0" w:space="0" w:color="auto"/>
            <w:bottom w:val="none" w:sz="0" w:space="0" w:color="auto"/>
            <w:right w:val="none" w:sz="0" w:space="0" w:color="auto"/>
          </w:divBdr>
          <w:divsChild>
            <w:div w:id="661467538">
              <w:marLeft w:val="0"/>
              <w:marRight w:val="0"/>
              <w:marTop w:val="0"/>
              <w:marBottom w:val="0"/>
              <w:divBdr>
                <w:top w:val="none" w:sz="0" w:space="0" w:color="auto"/>
                <w:left w:val="none" w:sz="0" w:space="0" w:color="auto"/>
                <w:bottom w:val="none" w:sz="0" w:space="0" w:color="auto"/>
                <w:right w:val="none" w:sz="0" w:space="0" w:color="auto"/>
              </w:divBdr>
              <w:divsChild>
                <w:div w:id="1037580029">
                  <w:marLeft w:val="0"/>
                  <w:marRight w:val="0"/>
                  <w:marTop w:val="0"/>
                  <w:marBottom w:val="0"/>
                  <w:divBdr>
                    <w:top w:val="none" w:sz="0" w:space="0" w:color="auto"/>
                    <w:left w:val="none" w:sz="0" w:space="0" w:color="auto"/>
                    <w:bottom w:val="none" w:sz="0" w:space="0" w:color="auto"/>
                    <w:right w:val="none" w:sz="0" w:space="0" w:color="auto"/>
                  </w:divBdr>
                  <w:divsChild>
                    <w:div w:id="1936937641">
                      <w:marLeft w:val="0"/>
                      <w:marRight w:val="0"/>
                      <w:marTop w:val="0"/>
                      <w:marBottom w:val="0"/>
                      <w:divBdr>
                        <w:top w:val="none" w:sz="0" w:space="0" w:color="auto"/>
                        <w:left w:val="none" w:sz="0" w:space="0" w:color="auto"/>
                        <w:bottom w:val="none" w:sz="0" w:space="0" w:color="auto"/>
                        <w:right w:val="none" w:sz="0" w:space="0" w:color="auto"/>
                      </w:divBdr>
                      <w:divsChild>
                        <w:div w:id="1632249028">
                          <w:marLeft w:val="0"/>
                          <w:marRight w:val="0"/>
                          <w:marTop w:val="0"/>
                          <w:marBottom w:val="0"/>
                          <w:divBdr>
                            <w:top w:val="none" w:sz="0" w:space="0" w:color="auto"/>
                            <w:left w:val="none" w:sz="0" w:space="0" w:color="auto"/>
                            <w:bottom w:val="none" w:sz="0" w:space="0" w:color="auto"/>
                            <w:right w:val="none" w:sz="0" w:space="0" w:color="auto"/>
                          </w:divBdr>
                          <w:divsChild>
                            <w:div w:id="660239491">
                              <w:marLeft w:val="0"/>
                              <w:marRight w:val="0"/>
                              <w:marTop w:val="0"/>
                              <w:marBottom w:val="0"/>
                              <w:divBdr>
                                <w:top w:val="none" w:sz="0" w:space="0" w:color="auto"/>
                                <w:left w:val="none" w:sz="0" w:space="0" w:color="auto"/>
                                <w:bottom w:val="none" w:sz="0" w:space="0" w:color="auto"/>
                                <w:right w:val="none" w:sz="0" w:space="0" w:color="auto"/>
                              </w:divBdr>
                              <w:divsChild>
                                <w:div w:id="67848298">
                                  <w:marLeft w:val="0"/>
                                  <w:marRight w:val="0"/>
                                  <w:marTop w:val="0"/>
                                  <w:marBottom w:val="0"/>
                                  <w:divBdr>
                                    <w:top w:val="none" w:sz="0" w:space="0" w:color="auto"/>
                                    <w:left w:val="none" w:sz="0" w:space="0" w:color="auto"/>
                                    <w:bottom w:val="none" w:sz="0" w:space="0" w:color="auto"/>
                                    <w:right w:val="none" w:sz="0" w:space="0" w:color="auto"/>
                                  </w:divBdr>
                                  <w:divsChild>
                                    <w:div w:id="810177248">
                                      <w:marLeft w:val="0"/>
                                      <w:marRight w:val="0"/>
                                      <w:marTop w:val="0"/>
                                      <w:marBottom w:val="0"/>
                                      <w:divBdr>
                                        <w:top w:val="none" w:sz="0" w:space="0" w:color="auto"/>
                                        <w:left w:val="none" w:sz="0" w:space="0" w:color="auto"/>
                                        <w:bottom w:val="none" w:sz="0" w:space="0" w:color="auto"/>
                                        <w:right w:val="none" w:sz="0" w:space="0" w:color="auto"/>
                                      </w:divBdr>
                                      <w:divsChild>
                                        <w:div w:id="1205099498">
                                          <w:marLeft w:val="0"/>
                                          <w:marRight w:val="0"/>
                                          <w:marTop w:val="0"/>
                                          <w:marBottom w:val="0"/>
                                          <w:divBdr>
                                            <w:top w:val="none" w:sz="0" w:space="0" w:color="auto"/>
                                            <w:left w:val="none" w:sz="0" w:space="0" w:color="auto"/>
                                            <w:bottom w:val="none" w:sz="0" w:space="0" w:color="auto"/>
                                            <w:right w:val="none" w:sz="0" w:space="0" w:color="auto"/>
                                          </w:divBdr>
                                          <w:divsChild>
                                            <w:div w:id="1413548338">
                                              <w:marLeft w:val="0"/>
                                              <w:marRight w:val="0"/>
                                              <w:marTop w:val="0"/>
                                              <w:marBottom w:val="0"/>
                                              <w:divBdr>
                                                <w:top w:val="none" w:sz="0" w:space="0" w:color="auto"/>
                                                <w:left w:val="none" w:sz="0" w:space="0" w:color="auto"/>
                                                <w:bottom w:val="none" w:sz="0" w:space="0" w:color="auto"/>
                                                <w:right w:val="none" w:sz="0" w:space="0" w:color="auto"/>
                                              </w:divBdr>
                                              <w:divsChild>
                                                <w:div w:id="599945089">
                                                  <w:marLeft w:val="0"/>
                                                  <w:marRight w:val="0"/>
                                                  <w:marTop w:val="0"/>
                                                  <w:marBottom w:val="0"/>
                                                  <w:divBdr>
                                                    <w:top w:val="none" w:sz="0" w:space="0" w:color="auto"/>
                                                    <w:left w:val="none" w:sz="0" w:space="0" w:color="auto"/>
                                                    <w:bottom w:val="none" w:sz="0" w:space="0" w:color="auto"/>
                                                    <w:right w:val="none" w:sz="0" w:space="0" w:color="auto"/>
                                                  </w:divBdr>
                                                  <w:divsChild>
                                                    <w:div w:id="1228029877">
                                                      <w:marLeft w:val="0"/>
                                                      <w:marRight w:val="0"/>
                                                      <w:marTop w:val="0"/>
                                                      <w:marBottom w:val="0"/>
                                                      <w:divBdr>
                                                        <w:top w:val="single" w:sz="6" w:space="0" w:color="ABABAB"/>
                                                        <w:left w:val="single" w:sz="6" w:space="0" w:color="ABABAB"/>
                                                        <w:bottom w:val="none" w:sz="0" w:space="0" w:color="auto"/>
                                                        <w:right w:val="single" w:sz="6" w:space="0" w:color="ABABAB"/>
                                                      </w:divBdr>
                                                      <w:divsChild>
                                                        <w:div w:id="2088651203">
                                                          <w:marLeft w:val="0"/>
                                                          <w:marRight w:val="0"/>
                                                          <w:marTop w:val="0"/>
                                                          <w:marBottom w:val="0"/>
                                                          <w:divBdr>
                                                            <w:top w:val="none" w:sz="0" w:space="0" w:color="auto"/>
                                                            <w:left w:val="none" w:sz="0" w:space="0" w:color="auto"/>
                                                            <w:bottom w:val="none" w:sz="0" w:space="0" w:color="auto"/>
                                                            <w:right w:val="none" w:sz="0" w:space="0" w:color="auto"/>
                                                          </w:divBdr>
                                                          <w:divsChild>
                                                            <w:div w:id="5711097">
                                                              <w:marLeft w:val="0"/>
                                                              <w:marRight w:val="0"/>
                                                              <w:marTop w:val="0"/>
                                                              <w:marBottom w:val="0"/>
                                                              <w:divBdr>
                                                                <w:top w:val="none" w:sz="0" w:space="0" w:color="auto"/>
                                                                <w:left w:val="none" w:sz="0" w:space="0" w:color="auto"/>
                                                                <w:bottom w:val="none" w:sz="0" w:space="0" w:color="auto"/>
                                                                <w:right w:val="none" w:sz="0" w:space="0" w:color="auto"/>
                                                              </w:divBdr>
                                                              <w:divsChild>
                                                                <w:div w:id="1625305635">
                                                                  <w:marLeft w:val="0"/>
                                                                  <w:marRight w:val="0"/>
                                                                  <w:marTop w:val="0"/>
                                                                  <w:marBottom w:val="0"/>
                                                                  <w:divBdr>
                                                                    <w:top w:val="none" w:sz="0" w:space="0" w:color="auto"/>
                                                                    <w:left w:val="none" w:sz="0" w:space="0" w:color="auto"/>
                                                                    <w:bottom w:val="none" w:sz="0" w:space="0" w:color="auto"/>
                                                                    <w:right w:val="none" w:sz="0" w:space="0" w:color="auto"/>
                                                                  </w:divBdr>
                                                                  <w:divsChild>
                                                                    <w:div w:id="492913151">
                                                                      <w:marLeft w:val="0"/>
                                                                      <w:marRight w:val="0"/>
                                                                      <w:marTop w:val="0"/>
                                                                      <w:marBottom w:val="0"/>
                                                                      <w:divBdr>
                                                                        <w:top w:val="none" w:sz="0" w:space="0" w:color="auto"/>
                                                                        <w:left w:val="none" w:sz="0" w:space="0" w:color="auto"/>
                                                                        <w:bottom w:val="none" w:sz="0" w:space="0" w:color="auto"/>
                                                                        <w:right w:val="none" w:sz="0" w:space="0" w:color="auto"/>
                                                                      </w:divBdr>
                                                                      <w:divsChild>
                                                                        <w:div w:id="1079787238">
                                                                          <w:marLeft w:val="0"/>
                                                                          <w:marRight w:val="0"/>
                                                                          <w:marTop w:val="0"/>
                                                                          <w:marBottom w:val="0"/>
                                                                          <w:divBdr>
                                                                            <w:top w:val="none" w:sz="0" w:space="0" w:color="auto"/>
                                                                            <w:left w:val="none" w:sz="0" w:space="0" w:color="auto"/>
                                                                            <w:bottom w:val="none" w:sz="0" w:space="0" w:color="auto"/>
                                                                            <w:right w:val="none" w:sz="0" w:space="0" w:color="auto"/>
                                                                          </w:divBdr>
                                                                          <w:divsChild>
                                                                            <w:div w:id="1728920588">
                                                                              <w:marLeft w:val="0"/>
                                                                              <w:marRight w:val="0"/>
                                                                              <w:marTop w:val="0"/>
                                                                              <w:marBottom w:val="0"/>
                                                                              <w:divBdr>
                                                                                <w:top w:val="none" w:sz="0" w:space="0" w:color="auto"/>
                                                                                <w:left w:val="none" w:sz="0" w:space="0" w:color="auto"/>
                                                                                <w:bottom w:val="none" w:sz="0" w:space="0" w:color="auto"/>
                                                                                <w:right w:val="none" w:sz="0" w:space="0" w:color="auto"/>
                                                                              </w:divBdr>
                                                                              <w:divsChild>
                                                                                <w:div w:id="1246570762">
                                                                                  <w:marLeft w:val="0"/>
                                                                                  <w:marRight w:val="0"/>
                                                                                  <w:marTop w:val="0"/>
                                                                                  <w:marBottom w:val="0"/>
                                                                                  <w:divBdr>
                                                                                    <w:top w:val="none" w:sz="0" w:space="0" w:color="auto"/>
                                                                                    <w:left w:val="none" w:sz="0" w:space="0" w:color="auto"/>
                                                                                    <w:bottom w:val="none" w:sz="0" w:space="0" w:color="auto"/>
                                                                                    <w:right w:val="none" w:sz="0" w:space="0" w:color="auto"/>
                                                                                  </w:divBdr>
                                                                                  <w:divsChild>
                                                                                    <w:div w:id="16623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70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dmschools.co1.qualtrics.com/jfe/form/SV_2o8hfHSVRCFRPN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4A902F32EC314EADFA2CAD1B707F95" ma:contentTypeVersion="4" ma:contentTypeDescription="Create a new document." ma:contentTypeScope="" ma:versionID="945f4d0e0c6430e0d4d9d45c9301f10f">
  <xsd:schema xmlns:xsd="http://www.w3.org/2001/XMLSchema" xmlns:xs="http://www.w3.org/2001/XMLSchema" xmlns:p="http://schemas.microsoft.com/office/2006/metadata/properties" xmlns:ns2="86120985-65d8-43a4-b809-5ee0d151bf16" xmlns:ns3="9f842d59-e71b-41a7-87b9-5fbb905eed1c" targetNamespace="http://schemas.microsoft.com/office/2006/metadata/properties" ma:root="true" ma:fieldsID="c5b402c82df9e2209fefcd31a3cb4d82" ns2:_="" ns3:_="">
    <xsd:import namespace="86120985-65d8-43a4-b809-5ee0d151bf16"/>
    <xsd:import namespace="9f842d59-e71b-41a7-87b9-5fbb905eed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20985-65d8-43a4-b809-5ee0d151b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842d59-e71b-41a7-87b9-5fbb905eed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75719-2C39-47C0-8857-45635AD280B1}">
  <ds:schemaRefs>
    <ds:schemaRef ds:uri="http://schemas.microsoft.com/sharepoint/v3/contenttype/forms"/>
  </ds:schemaRefs>
</ds:datastoreItem>
</file>

<file path=customXml/itemProps2.xml><?xml version="1.0" encoding="utf-8"?>
<ds:datastoreItem xmlns:ds="http://schemas.openxmlformats.org/officeDocument/2006/customXml" ds:itemID="{149CE555-B2E0-472C-AEA6-EC5FCFBF42CF}">
  <ds:schemaRefs>
    <ds:schemaRef ds:uri="9f842d59-e71b-41a7-87b9-5fbb905eed1c"/>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86120985-65d8-43a4-b809-5ee0d151bf16"/>
  </ds:schemaRefs>
</ds:datastoreItem>
</file>

<file path=customXml/itemProps3.xml><?xml version="1.0" encoding="utf-8"?>
<ds:datastoreItem xmlns:ds="http://schemas.openxmlformats.org/officeDocument/2006/customXml" ds:itemID="{4DC7F167-EA69-4F8C-8463-5DA03532A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20985-65d8-43a4-b809-5ee0d151bf16"/>
    <ds:schemaRef ds:uri="9f842d59-e71b-41a7-87b9-5fbb905ee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3396</Characters>
  <Application>Microsoft Office Word</Application>
  <DocSecurity>4</DocSecurity>
  <Lines>28</Lines>
  <Paragraphs>7</Paragraphs>
  <ScaleCrop>false</ScaleCrop>
  <Company/>
  <LinksUpToDate>false</LinksUpToDate>
  <CharactersWithSpaces>3984</CharactersWithSpaces>
  <SharedDoc>false</SharedDoc>
  <HLinks>
    <vt:vector size="6" baseType="variant">
      <vt:variant>
        <vt:i4>1310776</vt:i4>
      </vt:variant>
      <vt:variant>
        <vt:i4>0</vt:i4>
      </vt:variant>
      <vt:variant>
        <vt:i4>0</vt:i4>
      </vt:variant>
      <vt:variant>
        <vt:i4>5</vt:i4>
      </vt:variant>
      <vt:variant>
        <vt:lpwstr>https://dmschools.co1.qualtrics.com/jfe/form/SV_2o8hfHSVRCFRPNP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Grinstead, Mary</dc:creator>
  <cp:keywords/>
  <dc:description/>
  <cp:lastModifiedBy>Grinstead, Mary</cp:lastModifiedBy>
  <cp:revision>16</cp:revision>
  <cp:lastPrinted>2019-03-04T18:16:00Z</cp:lastPrinted>
  <dcterms:created xsi:type="dcterms:W3CDTF">2019-03-06T16:22:00Z</dcterms:created>
  <dcterms:modified xsi:type="dcterms:W3CDTF">2019-03-22T22:28:00Z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-1225402310</vt:i4>
  </property>
  <property fmtid="{D5CDD505-2E9C-101B-9397-08002B2CF9AE}" pid="3" name="_NewReviewCycle">
    <vt:lpwstr/>
  </property>
  <property fmtid="{D5CDD505-2E9C-101B-9397-08002B2CF9AE}" pid="4" name="_EmailSubject">
    <vt:lpwstr>CPSP sessions</vt:lpwstr>
  </property>
  <property fmtid="{D5CDD505-2E9C-101B-9397-08002B2CF9AE}" pid="5" name="_AuthorEmail">
    <vt:lpwstr>Mary.Grinstead@dmschools.org</vt:lpwstr>
  </property>
  <property fmtid="{D5CDD505-2E9C-101B-9397-08002B2CF9AE}" pid="6" name="_AuthorEmailDisplayName">
    <vt:lpwstr>Grinstead, Mary</vt:lpwstr>
  </property>
  <property fmtid="{D5CDD505-2E9C-101B-9397-08002B2CF9AE}" pid="7" name="ContentTypeId">
    <vt:lpwstr>0x010100BA4A902F32EC314EADFA2CAD1B707F95</vt:lpwstr>
  </property>
  <property fmtid="{D5CDD505-2E9C-101B-9397-08002B2CF9AE}" pid="8" name="_PreviousAdHocReviewCycleID">
    <vt:i4>10050289</vt:i4>
  </property>
  <property fmtid="{D5CDD505-2E9C-101B-9397-08002B2CF9AE}" pid="9" name="_ReviewingToolsShownOnce">
    <vt:lpwstr/>
  </property>
</Properties>
</file>